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6月4日每日一练</w:t>
      </w:r>
    </w:p>
    <w:p w:rsidR="00A77B3E">
      <w:pPr>
        <w:rPr>
          <w:b/>
          <w:sz w:val="32"/>
        </w:rPr>
      </w:pPr>
      <w:r>
        <w:rPr>
          <w:b w:val="0"/>
          <w:color w:val="000000"/>
          <w:sz w:val="24"/>
        </w:rPr>
        <w:t>1.教育教学工作之所以要循序渐进，其原因在于(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A.学生知识、能力是不一样的</w:t>
            </w:r>
          </w:p>
        </w:tc>
        <w:tc>
          <w:tcPr>
            <w:shd w:val="clear" w:color="auto" w:fill="FFFFFF"/>
            <w:vAlign w:val="center"/>
          </w:tcPr>
          <w:p>
            <w:pPr>
              <w:jc w:val="center"/>
            </w:pPr>
            <w:r>
              <w:t>0</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B.教师的知识、能力是不一样的</w:t>
            </w:r>
          </w:p>
        </w:tc>
        <w:tc>
          <w:tcPr>
            <w:shd w:val="clear" w:color="auto" w:fill="F9F9F9"/>
            <w:vAlign w:val="center"/>
          </w:tcPr>
          <w:p>
            <w:pPr>
              <w:jc w:val="center"/>
            </w:pPr>
            <w:r>
              <w:t>0</w:t>
            </w:r>
          </w:p>
        </w:tc>
        <w:tc>
          <w:tcPr>
            <w:shd w:val="clear" w:color="auto" w:fill="F9F9F9"/>
            <w:vAlign w:val="center"/>
          </w:tcPr>
          <w:p>
            <w:pPr>
              <w:jc w:val="left"/>
            </w:pPr>
            <w:r>
              <w:pict>
                <v:shape id="_x0000_i1026"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C.人的身心发展具有顺序性和阶段性</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4</w:t>
            </w:r>
          </w:p>
        </w:tc>
        <w:tc>
          <w:tcPr>
            <w:shd w:val="clear" w:color="auto" w:fill="FFFFFF"/>
            <w:vAlign w:val="center"/>
          </w:tcPr>
          <w:p>
            <w:pPr>
              <w:bidi w:val="0"/>
              <w:jc w:val="left"/>
            </w:pPr>
            <w:r>
              <w:pict>
                <v:shape id="_x0000_i1027" type="#_x0000_t75" style="height:9pt;width:106.51pt">
                  <v:imagedata r:id="rId5" o:title=""/>
                </v:shape>
              </w:pict>
            </w:r>
            <w:r>
              <w:t>100%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D.教育活动受人的遗传素质的制约</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28" type="#_x0000_t75" style="height:9pt;width:106.51pt">
                  <v:imagedata r:id="rId4" o:title=""/>
                </v:shape>
              </w:pict>
            </w:r>
            <w:r>
              <w:t>0%</w:t>
            </w:r>
          </w:p>
        </w:tc>
      </w:tr>
    </w:tbl>
    <w:p>
      <w:pPr>
        <w:bidi w:val="0"/>
      </w:pPr>
      <w:r>
        <w:rPr>
          <w:rStyle w:val="DefaultParagraphFont"/>
          <w:bdr w:val="nil"/>
          <w:rtl w:val="0"/>
        </w:rPr>
        <w:t>正确率：</w:t>
      </w:r>
      <w:r>
        <w:rPr>
          <w:rStyle w:val="DefaultParagraphFont"/>
          <w:color w:val="FF6600"/>
          <w:bdr w:val="nil"/>
          <w:rtl w:val="0"/>
        </w:rPr>
        <w:t>100%</w:t>
      </w:r>
    </w:p>
    <w:p>
      <w:pPr>
        <w:bidi w:val="0"/>
      </w:pPr>
    </w:p>
    <w:p>
      <w:pPr>
        <w:bidi w:val="0"/>
      </w:pPr>
    </w:p>
    <w:p>
      <w:pPr>
        <w:bidi w:val="0"/>
      </w:pPr>
      <w:r>
        <w:rPr>
          <w:b w:val="0"/>
          <w:color w:val="000000"/>
          <w:sz w:val="24"/>
        </w:rPr>
        <w:t>2.( )是指学校全体成员或部分成员习得而且共同具有的思想观念和行为方式。</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A.学校教育</w:t>
            </w:r>
          </w:p>
        </w:tc>
        <w:tc>
          <w:tcPr>
            <w:shd w:val="clear" w:color="auto" w:fill="FFFFFF"/>
            <w:vAlign w:val="center"/>
          </w:tcPr>
          <w:p>
            <w:pPr>
              <w:bidi w:val="0"/>
              <w:jc w:val="center"/>
            </w:pPr>
            <w:r>
              <w:t>2</w:t>
            </w:r>
          </w:p>
        </w:tc>
        <w:tc>
          <w:tcPr>
            <w:shd w:val="clear" w:color="auto" w:fill="FFFFFF"/>
            <w:vAlign w:val="center"/>
          </w:tcPr>
          <w:p>
            <w:pPr>
              <w:bidi w:val="0"/>
              <w:jc w:val="left"/>
            </w:pPr>
            <w:r>
              <w:pict>
                <v:shape id="_x0000_i1029" type="#_x0000_t75" style="height:9pt;width:53.26pt">
                  <v:imagedata r:id="rId6" o:title=""/>
                </v:shape>
              </w:pict>
            </w:r>
            <w:r>
              <w:pict>
                <v:shape id="_x0000_i1030" type="#_x0000_t75" style="height:9pt;width:53.26pt">
                  <v:imagedata r:id="rId7" o:title=""/>
                </v:shape>
              </w:pict>
            </w:r>
            <w:r>
              <w:t>50%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B.社会文化</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31"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C.家庭文化</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32"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D.学校文化</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33" type="#_x0000_t75" style="height:9pt;width:53.26pt">
                  <v:imagedata r:id="rId6" o:title=""/>
                </v:shape>
              </w:pict>
            </w:r>
            <w:r>
              <w:pict>
                <v:shape id="_x0000_i1034" type="#_x0000_t75" style="height:9pt;width:53.26pt">
                  <v:imagedata r:id="rId7" o:title=""/>
                </v:shape>
              </w:pict>
            </w:r>
            <w:r>
              <w:t>50%</w:t>
            </w:r>
          </w:p>
        </w:tc>
      </w:tr>
    </w:tbl>
    <w:p>
      <w:pPr>
        <w:bidi w:val="0"/>
      </w:pPr>
      <w:r>
        <w:rPr>
          <w:rStyle w:val="DefaultParagraphFont"/>
          <w:bdr w:val="nil"/>
          <w:rtl w:val="0"/>
        </w:rPr>
        <w:t>正确率：</w:t>
      </w:r>
      <w:r>
        <w:rPr>
          <w:rStyle w:val="DefaultParagraphFont"/>
          <w:color w:val="FF6600"/>
          <w:bdr w:val="nil"/>
          <w:rtl w:val="0"/>
        </w:rPr>
        <w:t>50%</w:t>
      </w:r>
    </w:p>
    <w:p>
      <w:pPr>
        <w:bidi w:val="0"/>
      </w:pPr>
    </w:p>
    <w:p>
      <w:pPr>
        <w:bidi w:val="0"/>
      </w:pPr>
    </w:p>
    <w:p>
      <w:pPr>
        <w:bidi w:val="0"/>
      </w:pPr>
      <w:r>
        <w:rPr>
          <w:b w:val="0"/>
          <w:color w:val="000000"/>
          <w:sz w:val="24"/>
        </w:rPr>
        <w:t>3.教师职业道德区别于其他职业道德的显著标志就是(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A.为人师表</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4</w:t>
            </w:r>
          </w:p>
        </w:tc>
        <w:tc>
          <w:tcPr>
            <w:shd w:val="clear" w:color="auto" w:fill="FFFFFF"/>
            <w:vAlign w:val="center"/>
          </w:tcPr>
          <w:p>
            <w:pPr>
              <w:bidi w:val="0"/>
              <w:jc w:val="left"/>
            </w:pPr>
            <w:r>
              <w:pict>
                <v:shape id="_x0000_i1035" type="#_x0000_t75" style="height:9pt;width:106.51pt">
                  <v:imagedata r:id="rId5" o:title=""/>
                </v:shape>
              </w:pict>
            </w:r>
            <w:r>
              <w:t>100%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B.清正廉洁</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36"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C.敬业爱业</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37"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D.团结协作</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38" type="#_x0000_t75" style="height:9pt;width:106.51pt">
                  <v:imagedata r:id="rId4" o:title=""/>
                </v:shape>
              </w:pict>
            </w:r>
            <w:r>
              <w:t>0%</w:t>
            </w:r>
          </w:p>
        </w:tc>
      </w:tr>
    </w:tbl>
    <w:p>
      <w:pPr>
        <w:bidi w:val="0"/>
      </w:pPr>
      <w:r>
        <w:rPr>
          <w:rStyle w:val="DefaultParagraphFont"/>
          <w:bdr w:val="nil"/>
          <w:rtl w:val="0"/>
        </w:rPr>
        <w:t>正确率：</w:t>
      </w:r>
      <w:r>
        <w:rPr>
          <w:rStyle w:val="DefaultParagraphFont"/>
          <w:color w:val="FF6600"/>
          <w:bdr w:val="nil"/>
          <w:rtl w:val="0"/>
        </w:rPr>
        <w:t>100%</w:t>
      </w:r>
    </w:p>
    <w:p>
      <w:pPr>
        <w:bidi w:val="0"/>
      </w:pPr>
    </w:p>
    <w:p>
      <w:pPr>
        <w:bidi w:val="0"/>
      </w:pPr>
    </w:p>
    <w:p>
      <w:pPr>
        <w:bidi w:val="0"/>
      </w:pPr>
      <w:r>
        <w:rPr>
          <w:b w:val="0"/>
          <w:color w:val="000000"/>
          <w:sz w:val="24"/>
        </w:rPr>
        <w:t>4.在教育过程中，强调“设身处地”去理解学生，这是重视下列哪种心理效应?(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A.移情</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w:t>
            </w:r>
          </w:p>
        </w:tc>
        <w:tc>
          <w:tcPr>
            <w:shd w:val="clear" w:color="auto" w:fill="FFFFFF"/>
            <w:vAlign w:val="center"/>
          </w:tcPr>
          <w:p>
            <w:pPr>
              <w:bidi w:val="0"/>
              <w:jc w:val="left"/>
            </w:pPr>
            <w:r>
              <w:pict>
                <v:shape id="_x0000_i1039" type="#_x0000_t75" style="height:9pt;width:79.51pt">
                  <v:imagedata r:id="rId8" o:title=""/>
                </v:shape>
              </w:pict>
            </w:r>
            <w:r>
              <w:pict>
                <v:shape id="_x0000_i1040" type="#_x0000_t75" style="height:9pt;width:27pt">
                  <v:imagedata r:id="rId9" o:title=""/>
                </v:shape>
              </w:pict>
            </w:r>
            <w:r>
              <w:t>75%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B.从众</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41"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C.角色效应</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42" type="#_x0000_t75" style="height:9pt;width:26.25pt">
                  <v:imagedata r:id="rId10" o:title=""/>
                </v:shape>
              </w:pict>
            </w:r>
            <w:r>
              <w:pict>
                <v:shape id="_x0000_i1043" type="#_x0000_t75" style="height:9pt;width:80.26pt">
                  <v:imagedata r:id="rId11" o:title=""/>
                </v:shape>
              </w:pict>
            </w:r>
            <w:r>
              <w:t>25%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D.暗示效应</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44" type="#_x0000_t75" style="height:9pt;width:106.51pt">
                  <v:imagedata r:id="rId4" o:title=""/>
                </v:shape>
              </w:pict>
            </w:r>
            <w:r>
              <w:t>0%</w:t>
            </w:r>
          </w:p>
        </w:tc>
      </w:tr>
    </w:tbl>
    <w:p>
      <w:pPr>
        <w:bidi w:val="0"/>
      </w:pPr>
      <w:r>
        <w:rPr>
          <w:rStyle w:val="DefaultParagraphFont"/>
          <w:bdr w:val="nil"/>
          <w:rtl w:val="0"/>
        </w:rPr>
        <w:t>正确率：</w:t>
      </w:r>
      <w:r>
        <w:rPr>
          <w:rStyle w:val="DefaultParagraphFont"/>
          <w:color w:val="FF6600"/>
          <w:bdr w:val="nil"/>
          <w:rtl w:val="0"/>
        </w:rPr>
        <w:t>75%</w:t>
      </w:r>
    </w:p>
    <w:p>
      <w:pPr>
        <w:bidi w:val="0"/>
      </w:pPr>
    </w:p>
    <w:p>
      <w:pPr>
        <w:bidi w:val="0"/>
      </w:pPr>
    </w:p>
    <w:p>
      <w:pPr>
        <w:bidi w:val="0"/>
      </w:pPr>
      <w:r>
        <w:rPr>
          <w:b w:val="0"/>
          <w:color w:val="000000"/>
          <w:sz w:val="24"/>
        </w:rPr>
        <w:t>5.目前社会上存在5+2=0的说法，指的是学生接受5天的学校教育被2天的双休全部抵消掉了。所以，要求学校德育必须贯彻(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A.导向性原则</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45"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B.因材施教原则</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46"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C.尊重学生与严格要求学生相结合原则</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47"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D.教育的一致性与连贯性原则</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4</w:t>
            </w:r>
          </w:p>
        </w:tc>
        <w:tc>
          <w:tcPr>
            <w:shd w:val="clear" w:color="auto" w:fill="F9F9F9"/>
            <w:vAlign w:val="center"/>
          </w:tcPr>
          <w:p>
            <w:pPr>
              <w:bidi w:val="0"/>
              <w:jc w:val="left"/>
            </w:pPr>
            <w:r>
              <w:pict>
                <v:shape id="_x0000_i1048" type="#_x0000_t75" style="height:9pt;width:106.51pt">
                  <v:imagedata r:id="rId5" o:title=""/>
                </v:shape>
              </w:pict>
            </w:r>
            <w:r>
              <w:t>100%</w:t>
            </w:r>
          </w:p>
        </w:tc>
      </w:tr>
    </w:tbl>
    <w:p>
      <w:pPr>
        <w:bidi w:val="0"/>
      </w:pPr>
      <w:r>
        <w:rPr>
          <w:rStyle w:val="DefaultParagraphFont"/>
          <w:bdr w:val="nil"/>
          <w:rtl w:val="0"/>
        </w:rPr>
        <w:t>正确率：</w:t>
      </w:r>
      <w:r>
        <w:rPr>
          <w:rStyle w:val="DefaultParagraphFont"/>
          <w:color w:val="FF6600"/>
          <w:bdr w:val="nil"/>
          <w:rtl w:val="0"/>
        </w:rPr>
        <w:t>100%</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