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6月23日每日一练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1.晓玲情绪低落，老师询问不吭气，心理健康老师让她写日记，心理健康老师使用的是情绪调节中的(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A.认识转移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B.情绪发泄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6.01pt">
                  <v:imagedata r:id="rId6" o:title=""/>
                </v:shape>
              </w:pict>
            </w:r>
            <w:r>
              <w:pict>
                <v:shape id="_x0000_i1028" type="#_x0000_t75" style="height:9pt;width:40.51pt">
                  <v:imagedata r:id="rId7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C.注意转移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6.25pt">
                  <v:imagedata r:id="rId8" o:title=""/>
                </v:shape>
              </w:pict>
            </w:r>
            <w:r>
              <w:pict>
                <v:shape id="_x0000_i1030" type="#_x0000_t75" style="height:9pt;width:80.26pt">
                  <v:imagedata r:id="rId9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D.自我放松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pt">
                  <v:imagedata r:id="rId4" o:title=""/>
                </v:shape>
              </w:pict>
            </w:r>
            <w:r>
              <w:pict>
                <v:shape id="_x0000_i1032" type="#_x0000_t75" style="height:9pt;width:100.51pt">
                  <v:imagedata r:id="rId5" o:title=""/>
                </v:shape>
              </w:pict>
            </w:r>
            <w:r>
              <w:t>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2.机械老师给学生讲授机器发动原理时，把学生带到工厂参观机器，采用的教学形式是(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A.行为直观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pt">
                  <v:imagedata r:id="rId10" o:title=""/>
                </v:shape>
              </w:pict>
            </w:r>
            <w:r>
              <w:pict>
                <v:shape id="_x0000_i1034" type="#_x0000_t75" style="height:9pt;width:103.51pt">
                  <v:imagedata r:id="rId11" o:title=""/>
                </v:shape>
              </w:pict>
            </w:r>
            <w:r>
              <w:t>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B.实物直观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6.01pt">
                  <v:imagedata r:id="rId12" o:title=""/>
                </v:shape>
              </w:pict>
            </w:r>
            <w:r>
              <w:pict>
                <v:shape id="_x0000_i1036" type="#_x0000_t75" style="height:9pt;width:10.5pt">
                  <v:imagedata r:id="rId13" o:title=""/>
                </v:shape>
              </w:pict>
            </w:r>
            <w:r>
              <w:t>90.63%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C.模象直观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4" o:title=""/>
                </v:shape>
              </w:pict>
            </w:r>
            <w:r>
              <w:pict>
                <v:shape id="_x0000_i1038" type="#_x0000_t75" style="height:9pt;width:100.51pt">
                  <v:imagedata r:id="rId5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D.言语直观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3.有的职校生为了考取证书废寝忘食，考试结束后就停止学习，这种学习动机是属于(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A.远景性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B.近景性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9.76pt">
                  <v:imagedata r:id="rId15" o:title=""/>
                </v:shape>
              </w:pict>
            </w:r>
            <w:r>
              <w:pict>
                <v:shape id="_x0000_i1042" type="#_x0000_t75" style="height:9pt;width:6.75pt">
                  <v:imagedata r:id="rId16" o:title=""/>
                </v:shape>
              </w:pict>
            </w:r>
            <w:r>
              <w:t>93.75%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C.高级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D.低级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pt">
                  <v:imagedata r:id="rId4" o:title=""/>
                </v:shape>
              </w:pict>
            </w:r>
            <w:r>
              <w:pict>
                <v:shape id="_x0000_i1045" type="#_x0000_t75" style="height:9pt;width:100.51pt">
                  <v:imagedata r:id="rId5" o:title=""/>
                </v:shape>
              </w:pict>
            </w:r>
            <w:r>
              <w:t>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4.老师讲到重点，就让学生举例来加深理解，这种学习策略是(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A.认知策略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9.5pt">
                  <v:imagedata r:id="rId17" o:title=""/>
                </v:shape>
              </w:pict>
            </w:r>
            <w:r>
              <w:pict>
                <v:shape id="_x0000_i1047" type="#_x0000_t75" style="height:9pt;width:87.01pt">
                  <v:imagedata r:id="rId18" o:title=""/>
                </v:shape>
              </w:pict>
            </w:r>
            <w:r>
              <w:t>18.75%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B.精加工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9.26pt">
                  <v:imagedata r:id="rId19" o:title=""/>
                </v:shape>
              </w:pict>
            </w:r>
            <w:r>
              <w:pict>
                <v:shape id="_x0000_i1049" type="#_x0000_t75" style="height:9pt;width:47.26pt">
                  <v:imagedata r:id="rId20" o:title=""/>
                </v:shape>
              </w:pict>
            </w:r>
            <w:r>
              <w:t>56.25%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pt">
                  <v:imagedata r:id="rId4" o:title=""/>
                </v:shape>
              </w:pict>
            </w:r>
            <w:r>
              <w:pict>
                <v:shape id="_x0000_i1051" type="#_x0000_t75" style="height:9pt;width:100.51pt">
                  <v:imagedata r:id="rId5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9.5pt">
                  <v:imagedata r:id="rId17" o:title=""/>
                </v:shape>
              </w:pict>
            </w:r>
            <w:r>
              <w:pict>
                <v:shape id="_x0000_i1053" type="#_x0000_t75" style="height:9pt;width:87.01pt">
                  <v:imagedata r:id="rId18" o:title=""/>
                </v:shape>
              </w:pict>
            </w:r>
            <w:r>
              <w:t>18.75%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5.明明经常偷东西，明知偷东西是一种不正确行为，总禁不住诱惑，一次一次地偷，是缺乏(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A.道德认知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pt">
                  <v:imagedata r:id="rId4" o:title=""/>
                </v:shape>
              </w:pict>
            </w:r>
            <w:r>
              <w:pict>
                <v:shape id="_x0000_i1055" type="#_x0000_t75" style="height:9pt;width:100.51pt">
                  <v:imagedata r:id="rId5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B.道德情感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C.道德行为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.75pt">
                  <v:imagedata r:id="rId21" o:title=""/>
                </v:shape>
              </w:pict>
            </w:r>
            <w:r>
              <w:pict>
                <v:shape id="_x0000_i1058" type="#_x0000_t75" style="height:9pt;width:96.76pt">
                  <v:imagedata r:id="rId22" o:title=""/>
                </v:shape>
              </w:pict>
            </w:r>
            <w:r>
              <w:t>9.38%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D.道德意志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9.26pt">
                  <v:imagedata r:id="rId23" o:title=""/>
                </v:shape>
              </w:pict>
            </w:r>
            <w:r>
              <w:pict>
                <v:shape id="_x0000_i1060" type="#_x0000_t75" style="height:9pt;width:17.25pt">
                  <v:imagedata r:id="rId24" o:title=""/>
                </v:shape>
              </w:pict>
            </w:r>
            <w:r>
              <w:t>84.38%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84.38%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