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4.2.0.0 -->
  <w:body>
    <w:p w:rsidR="00A77B3E">
      <w:pPr>
        <w:keepLines w:val="0"/>
        <w:spacing w:after="400"/>
        <w:ind w:firstLine="160"/>
        <w:jc w:val="center"/>
      </w:pPr>
      <w:r>
        <w:rPr>
          <w:b/>
          <w:sz w:val="32"/>
        </w:rPr>
        <w:t>教师招聘每日一练（8月25日）</w:t>
      </w:r>
    </w:p>
    <w:p w:rsidR="00A77B3E">
      <w:pPr>
        <w:rPr>
          <w:b/>
          <w:sz w:val="32"/>
        </w:rPr>
      </w:pPr>
      <w:r>
        <w:rPr>
          <w:b w:val="0"/>
          <w:color w:val="000000"/>
          <w:sz w:val="24"/>
        </w:rPr>
        <w:t>1.文化教育学的代表人物是( )。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A.卢梭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10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9pt;width:27.75pt">
                  <v:imagedata r:id="rId4" o:title=""/>
                </v:shape>
              </w:pict>
            </w:r>
            <w:r>
              <w:pict>
                <v:shape id="_x0000_i1026" type="#_x0000_t75" style="height:9pt;width:78.76pt">
                  <v:imagedata r:id="rId5" o:title=""/>
                </v:shape>
              </w:pict>
            </w:r>
            <w:r>
              <w:t>26.32%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jc w:val="left"/>
            </w:pPr>
            <w:r>
              <w:t>B.洛克</w:t>
            </w:r>
          </w:p>
        </w:tc>
        <w:tc>
          <w:tcPr>
            <w:shd w:val="clear" w:color="auto" w:fill="F9F9F9"/>
            <w:vAlign w:val="center"/>
          </w:tcPr>
          <w:p>
            <w:pPr>
              <w:jc w:val="center"/>
            </w:pPr>
            <w:r>
              <w:t>3</w:t>
            </w:r>
          </w:p>
        </w:tc>
        <w:tc>
          <w:tcPr>
            <w:shd w:val="clear" w:color="auto" w:fill="F9F9F9"/>
            <w:vAlign w:val="center"/>
          </w:tcPr>
          <w:p>
            <w:pPr>
              <w:jc w:val="left"/>
            </w:pPr>
            <w:r>
              <w:pict>
                <v:shape id="_x0000_i1027" type="#_x0000_t75" style="height:9pt;width:8.25pt">
                  <v:imagedata r:id="rId6" o:title=""/>
                </v:shape>
              </w:pict>
            </w:r>
            <w:r>
              <w:pict>
                <v:shape id="_x0000_i1028" type="#_x0000_t75" style="height:9pt;width:98.26pt">
                  <v:imagedata r:id="rId7" o:title=""/>
                </v:shape>
              </w:pict>
            </w:r>
            <w:r>
              <w:t>7.89%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C.克伯屈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9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pict>
                <v:shape id="_x0000_i1029" type="#_x0000_t75" style="height:9pt;width:24.75pt">
                  <v:imagedata r:id="rId8" o:title=""/>
                </v:shape>
              </w:pict>
            </w:r>
            <w:r>
              <w:pict>
                <v:shape id="_x0000_i1030" type="#_x0000_t75" style="height:9pt;width:81.76pt">
                  <v:imagedata r:id="rId9" o:title=""/>
                </v:shape>
              </w:pict>
            </w:r>
            <w:r>
              <w:t>23.68%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D.斯普朗格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16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31" type="#_x0000_t75" style="height:9pt;width:44.26pt">
                  <v:imagedata r:id="rId10" o:title=""/>
                </v:shape>
              </w:pict>
            </w:r>
            <w:r>
              <w:pict>
                <v:shape id="_x0000_i1032" type="#_x0000_t75" style="height:9pt;width:62.26pt">
                  <v:imagedata r:id="rId11" o:title=""/>
                </v:shape>
              </w:pict>
            </w:r>
            <w:r>
              <w:t>42.11%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42.11%</w:t>
      </w:r>
    </w:p>
    <w:p>
      <w:pPr>
        <w:bidi w:val="0"/>
      </w:pPr>
    </w:p>
    <w:p>
      <w:pPr>
        <w:bidi w:val="0"/>
      </w:pPr>
    </w:p>
    <w:p>
      <w:pPr>
        <w:bidi w:val="0"/>
      </w:pPr>
      <w:r>
        <w:rPr>
          <w:b w:val="0"/>
          <w:color w:val="000000"/>
          <w:sz w:val="24"/>
        </w:rPr>
        <w:t>2.最早倡导教育实验并提出“实验教育法”这个名称的教育家是( )。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bidi w:val="0"/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A.赫尔巴特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12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33" type="#_x0000_t75" style="height:9pt;width:33pt">
                  <v:imagedata r:id="rId12" o:title=""/>
                </v:shape>
              </w:pict>
            </w:r>
            <w:r>
              <w:pict>
                <v:shape id="_x0000_i1034" type="#_x0000_t75" style="height:9pt;width:73.51pt">
                  <v:imagedata r:id="rId13" o:title=""/>
                </v:shape>
              </w:pict>
            </w:r>
            <w:r>
              <w:t>31.58%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B.佩斯泰洛奇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8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35" type="#_x0000_t75" style="height:9pt;width:21.75pt">
                  <v:imagedata r:id="rId14" o:title=""/>
                </v:shape>
              </w:pict>
            </w:r>
            <w:r>
              <w:pict>
                <v:shape id="_x0000_i1036" type="#_x0000_t75" style="height:9pt;width:84.76pt">
                  <v:imagedata r:id="rId15" o:title=""/>
                </v:shape>
              </w:pict>
            </w:r>
            <w:r>
              <w:t>21.05%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C.梅依曼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16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37" type="#_x0000_t75" style="height:9pt;width:44.26pt">
                  <v:imagedata r:id="rId10" o:title=""/>
                </v:shape>
              </w:pict>
            </w:r>
            <w:r>
              <w:pict>
                <v:shape id="_x0000_i1038" type="#_x0000_t75" style="height:9pt;width:62.26pt">
                  <v:imagedata r:id="rId11" o:title=""/>
                </v:shape>
              </w:pict>
            </w:r>
            <w:r>
              <w:t>42.11%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D.洛克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2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39" type="#_x0000_t75" style="height:9pt;width:5.25pt">
                  <v:imagedata r:id="rId16" o:title=""/>
                </v:shape>
              </w:pict>
            </w:r>
            <w:r>
              <w:pict>
                <v:shape id="_x0000_i1040" type="#_x0000_t75" style="height:9pt;width:101.26pt">
                  <v:imagedata r:id="rId17" o:title=""/>
                </v:shape>
              </w:pict>
            </w:r>
            <w:r>
              <w:t>5.26%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42.11%</w:t>
      </w:r>
    </w:p>
    <w:p>
      <w:pPr>
        <w:bidi w:val="0"/>
      </w:pPr>
    </w:p>
    <w:p>
      <w:pPr>
        <w:bidi w:val="0"/>
      </w:pPr>
    </w:p>
    <w:p>
      <w:pPr>
        <w:bidi w:val="0"/>
      </w:pPr>
      <w:r>
        <w:rPr>
          <w:b w:val="0"/>
          <w:color w:val="000000"/>
          <w:sz w:val="24"/>
        </w:rPr>
        <w:t>3.人类的教育活动与动物的教育活动之间的区别( )。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bidi w:val="0"/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A.生产性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2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41" type="#_x0000_t75" style="height:9pt;width:5.25pt">
                  <v:imagedata r:id="rId16" o:title=""/>
                </v:shape>
              </w:pict>
            </w:r>
            <w:r>
              <w:pict>
                <v:shape id="_x0000_i1042" type="#_x0000_t75" style="height:9pt;width:101.26pt">
                  <v:imagedata r:id="rId17" o:title=""/>
                </v:shape>
              </w:pict>
            </w:r>
            <w:r>
              <w:t>5.26%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B.科学性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6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43" type="#_x0000_t75" style="height:9pt;width:16.5pt">
                  <v:imagedata r:id="rId18" o:title=""/>
                </v:shape>
              </w:pict>
            </w:r>
            <w:r>
              <w:pict>
                <v:shape id="_x0000_i1044" type="#_x0000_t75" style="height:9pt;width:90.01pt">
                  <v:imagedata r:id="rId19" o:title=""/>
                </v:shape>
              </w:pict>
            </w:r>
            <w:r>
              <w:t>15.79%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C.社会性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19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45" type="#_x0000_t75" style="height:9pt;width:53.26pt">
                  <v:imagedata r:id="rId20" o:title=""/>
                </v:shape>
              </w:pict>
            </w:r>
            <w:r>
              <w:pict>
                <v:shape id="_x0000_i1046" type="#_x0000_t75" style="height:9pt;width:53.26pt">
                  <v:imagedata r:id="rId21" o:title=""/>
                </v:shape>
              </w:pict>
            </w:r>
            <w:r>
              <w:t>50%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D.实践性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11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47" type="#_x0000_t75" style="height:9pt;width:30.75pt">
                  <v:imagedata r:id="rId22" o:title=""/>
                </v:shape>
              </w:pict>
            </w:r>
            <w:r>
              <w:pict>
                <v:shape id="_x0000_i1048" type="#_x0000_t75" style="height:9pt;width:75.76pt">
                  <v:imagedata r:id="rId23" o:title=""/>
                </v:shape>
              </w:pict>
            </w:r>
            <w:r>
              <w:t>28.95%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50%</w:t>
      </w:r>
    </w:p>
    <w:p>
      <w:pPr>
        <w:bidi w:val="0"/>
      </w:pPr>
    </w:p>
    <w:p>
      <w:pPr>
        <w:bidi w:val="0"/>
      </w:pPr>
    </w:p>
    <w:p>
      <w:pPr>
        <w:bidi w:val="0"/>
      </w:pPr>
      <w:r>
        <w:rPr>
          <w:b w:val="0"/>
          <w:color w:val="000000"/>
          <w:sz w:val="24"/>
        </w:rPr>
        <w:t>4.下列关于智力差异与学业成就说法错误的是( )。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bidi w:val="0"/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A.一般而言，学习成绩不良者一般表现出对艺术、操作更大的兴趣。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5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49" type="#_x0000_t75" style="height:9pt;width:13.5pt">
                  <v:imagedata r:id="rId24" o:title=""/>
                </v:shape>
              </w:pict>
            </w:r>
            <w:r>
              <w:pict>
                <v:shape id="_x0000_i1050" type="#_x0000_t75" style="height:9pt;width:93.01pt">
                  <v:imagedata r:id="rId25" o:title=""/>
                </v:shape>
              </w:pict>
            </w:r>
            <w:r>
              <w:t>13.16%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B.一般而言，同等智力水平的人，其学习成绩也相同。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21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51" type="#_x0000_t75" style="height:9pt;width:58.51pt">
                  <v:imagedata r:id="rId26" o:title=""/>
                </v:shape>
              </w:pict>
            </w:r>
            <w:r>
              <w:pict>
                <v:shape id="_x0000_i1052" type="#_x0000_t75" style="height:9pt;width:48.01pt">
                  <v:imagedata r:id="rId27" o:title=""/>
                </v:shape>
              </w:pict>
            </w:r>
            <w:r>
              <w:t>55.26%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C.智力水平高的人，一般成绩越好，将来接受教育的水平越高。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5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53" type="#_x0000_t75" style="height:9pt;width:13.5pt">
                  <v:imagedata r:id="rId24" o:title=""/>
                </v:shape>
              </w:pict>
            </w:r>
            <w:r>
              <w:pict>
                <v:shape id="_x0000_i1054" type="#_x0000_t75" style="height:9pt;width:93.01pt">
                  <v:imagedata r:id="rId25" o:title=""/>
                </v:shape>
              </w:pict>
            </w:r>
            <w:r>
              <w:t>13.16%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D.一般而言，智力水平与学业成绩存在中等程度相关。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7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55" type="#_x0000_t75" style="height:9pt;width:19.5pt">
                  <v:imagedata r:id="rId28" o:title=""/>
                </v:shape>
              </w:pict>
            </w:r>
            <w:r>
              <w:pict>
                <v:shape id="_x0000_i1056" type="#_x0000_t75" style="height:9pt;width:87.01pt">
                  <v:imagedata r:id="rId29" o:title=""/>
                </v:shape>
              </w:pict>
            </w:r>
            <w:r>
              <w:t>18.42%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55.26%</w:t>
      </w:r>
    </w:p>
    <w:p>
      <w:pPr>
        <w:bidi w:val="0"/>
      </w:pPr>
    </w:p>
    <w:p>
      <w:pPr>
        <w:bidi w:val="0"/>
      </w:pPr>
    </w:p>
    <w:p>
      <w:pPr>
        <w:bidi w:val="0"/>
      </w:pPr>
      <w:r>
        <w:rPr>
          <w:b w:val="0"/>
          <w:color w:val="000000"/>
          <w:sz w:val="24"/>
        </w:rPr>
        <w:t>5.当今最具权威的智力测验，首次分年龄智力测验的是( )。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bidi w:val="0"/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A.比纳-西蒙量表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10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57" type="#_x0000_t75" style="height:9pt;width:27.75pt">
                  <v:imagedata r:id="rId4" o:title=""/>
                </v:shape>
              </w:pict>
            </w:r>
            <w:r>
              <w:pict>
                <v:shape id="_x0000_i1058" type="#_x0000_t75" style="height:9pt;width:78.76pt">
                  <v:imagedata r:id="rId5" o:title=""/>
                </v:shape>
              </w:pict>
            </w:r>
            <w:r>
              <w:t>26.32%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B.斯坦福-比纳量表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8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59" type="#_x0000_t75" style="height:9pt;width:21.75pt">
                  <v:imagedata r:id="rId14" o:title=""/>
                </v:shape>
              </w:pict>
            </w:r>
            <w:r>
              <w:pict>
                <v:shape id="_x0000_i1060" type="#_x0000_t75" style="height:9pt;width:84.76pt">
                  <v:imagedata r:id="rId15" o:title=""/>
                </v:shape>
              </w:pict>
            </w:r>
            <w:r>
              <w:t>21.05%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C.韦克斯勒智力测验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19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61" type="#_x0000_t75" style="height:9pt;width:53.26pt">
                  <v:imagedata r:id="rId20" o:title=""/>
                </v:shape>
              </w:pict>
            </w:r>
            <w:r>
              <w:pict>
                <v:shape id="_x0000_i1062" type="#_x0000_t75" style="height:9pt;width:53.26pt">
                  <v:imagedata r:id="rId21" o:title=""/>
                </v:shape>
              </w:pict>
            </w:r>
            <w:r>
              <w:t>50%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D.瑞文智力测验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1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63" type="#_x0000_t75" style="height:9pt;width:2.25pt">
                  <v:imagedata r:id="rId30" o:title=""/>
                </v:shape>
              </w:pict>
            </w:r>
            <w:r>
              <w:pict>
                <v:shape id="_x0000_i1064" type="#_x0000_t75" style="height:9pt;width:104.26pt">
                  <v:imagedata r:id="rId31" o:title=""/>
                </v:shape>
              </w:pict>
            </w:r>
            <w:r>
              <w:t>2.63%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50%</w:t>
      </w:r>
    </w:p>
    <w:p>
      <w:pPr>
        <w:bidi w:val="0"/>
      </w:pPr>
    </w:p>
    <w:p>
      <w:pPr>
        <w:bidi w:val="0"/>
      </w:pPr>
    </w:p>
    <w:p>
      <w:pPr>
        <w:bidi w:val="0"/>
      </w:pPr>
    </w:p>
    <w:sectPr>
      <w:pgSz w:w="16838" w:h="23811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/>
    <w:rPr>
      <w:sz w:val="24"/>
      <w:szCs w:val="24"/>
      <w:bdr w:val="nil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2"/>
      <w:sz w:val="48"/>
      <w:szCs w:val="48"/>
      <w:bdr w:val="nil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  <w:bdr w:val="nil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  <w:bdr w:val="nil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  <w:bdr w:val="nil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  <w:bdr w:val="nil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  <w:bdr w:val="nil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7.png" /><Relationship Id="rId11" Type="http://schemas.openxmlformats.org/officeDocument/2006/relationships/image" Target="media/image8.png" /><Relationship Id="rId12" Type="http://schemas.openxmlformats.org/officeDocument/2006/relationships/image" Target="media/image9.png" /><Relationship Id="rId13" Type="http://schemas.openxmlformats.org/officeDocument/2006/relationships/image" Target="media/image10.png" /><Relationship Id="rId14" Type="http://schemas.openxmlformats.org/officeDocument/2006/relationships/image" Target="media/image11.png" /><Relationship Id="rId15" Type="http://schemas.openxmlformats.org/officeDocument/2006/relationships/image" Target="media/image12.png" /><Relationship Id="rId16" Type="http://schemas.openxmlformats.org/officeDocument/2006/relationships/image" Target="media/image13.png" /><Relationship Id="rId17" Type="http://schemas.openxmlformats.org/officeDocument/2006/relationships/image" Target="media/image14.png" /><Relationship Id="rId18" Type="http://schemas.openxmlformats.org/officeDocument/2006/relationships/image" Target="media/image15.png" /><Relationship Id="rId19" Type="http://schemas.openxmlformats.org/officeDocument/2006/relationships/image" Target="media/image16.png" /><Relationship Id="rId2" Type="http://schemas.openxmlformats.org/officeDocument/2006/relationships/webSettings" Target="webSettings.xml" /><Relationship Id="rId20" Type="http://schemas.openxmlformats.org/officeDocument/2006/relationships/image" Target="media/image17.png" /><Relationship Id="rId21" Type="http://schemas.openxmlformats.org/officeDocument/2006/relationships/image" Target="media/image18.png" /><Relationship Id="rId22" Type="http://schemas.openxmlformats.org/officeDocument/2006/relationships/image" Target="media/image19.png" /><Relationship Id="rId23" Type="http://schemas.openxmlformats.org/officeDocument/2006/relationships/image" Target="media/image20.png" /><Relationship Id="rId24" Type="http://schemas.openxmlformats.org/officeDocument/2006/relationships/image" Target="media/image21.png" /><Relationship Id="rId25" Type="http://schemas.openxmlformats.org/officeDocument/2006/relationships/image" Target="media/image22.png" /><Relationship Id="rId26" Type="http://schemas.openxmlformats.org/officeDocument/2006/relationships/image" Target="media/image23.png" /><Relationship Id="rId27" Type="http://schemas.openxmlformats.org/officeDocument/2006/relationships/image" Target="media/image24.png" /><Relationship Id="rId28" Type="http://schemas.openxmlformats.org/officeDocument/2006/relationships/image" Target="media/image25.png" /><Relationship Id="rId29" Type="http://schemas.openxmlformats.org/officeDocument/2006/relationships/image" Target="media/image26.png" /><Relationship Id="rId3" Type="http://schemas.openxmlformats.org/officeDocument/2006/relationships/fontTable" Target="fontTable.xml" /><Relationship Id="rId30" Type="http://schemas.openxmlformats.org/officeDocument/2006/relationships/image" Target="media/image27.png" /><Relationship Id="rId31" Type="http://schemas.openxmlformats.org/officeDocument/2006/relationships/image" Target="media/image28.png" /><Relationship Id="rId32" Type="http://schemas.openxmlformats.org/officeDocument/2006/relationships/styles" Target="styles.xml" /><Relationship Id="rId4" Type="http://schemas.openxmlformats.org/officeDocument/2006/relationships/image" Target="media/image1.png" /><Relationship Id="rId5" Type="http://schemas.openxmlformats.org/officeDocument/2006/relationships/image" Target="media/image2.png" /><Relationship Id="rId6" Type="http://schemas.openxmlformats.org/officeDocument/2006/relationships/image" Target="media/image3.png" /><Relationship Id="rId7" Type="http://schemas.openxmlformats.org/officeDocument/2006/relationships/image" Target="media/image4.png" /><Relationship Id="rId8" Type="http://schemas.openxmlformats.org/officeDocument/2006/relationships/image" Target="media/image5.png" /><Relationship Id="rId9" Type="http://schemas.openxmlformats.org/officeDocument/2006/relationships/image" Target="media/image6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