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1.课上有学生在玩手机，老师批评后便不再玩手机，说明教育对行为具有( )的作用。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1pt">
                  <v:imagedata r:id="rId4" o:title=""/>
                </v:shape>
              </w:pict>
            </w:r>
            <w:r>
              <w:pict>
                <v:shape id="_x0000_i1026" type="#_x0000_t75" style="height:9pt;width:85.51pt">
                  <v:imagedata r:id="rId5" o:title=""/>
                </v:shape>
              </w:pict>
            </w:r>
            <w:r>
              <w:t>20.41%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B.负强化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4.5pt">
                  <v:imagedata r:id="rId6" o:title=""/>
                </v:shape>
              </w:pict>
            </w:r>
            <w:r>
              <w:pict>
                <v:shape id="_x0000_i1028" type="#_x0000_t75" style="height:9pt;width:72.01pt">
                  <v:imagedata r:id="rId7" o:title=""/>
                </v:shape>
              </w:pict>
            </w:r>
            <w:r>
              <w:t>32.65%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C.消除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5.5pt">
                  <v:imagedata r:id="rId8" o:title=""/>
                </v:shape>
              </w:pict>
            </w:r>
            <w:r>
              <w:pict>
                <v:shape id="_x0000_i1030" type="#_x0000_t75" style="height:9pt;width:81.01pt">
                  <v:imagedata r:id="rId9" o:title=""/>
                </v:shape>
              </w:pict>
            </w:r>
            <w:r>
              <w:t>24.49%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D.惩罚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3.25pt">
                  <v:imagedata r:id="rId10" o:title=""/>
                </v:shape>
              </w:pict>
            </w:r>
            <w:r>
              <w:pict>
                <v:shape id="_x0000_i1032" type="#_x0000_t75" style="height:9pt;width:83.26pt">
                  <v:imagedata r:id="rId11" o:title=""/>
                </v:shape>
              </w:pict>
            </w:r>
            <w:r>
              <w:t>22.45%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22.45%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2.将猫、狗、鼠概括为“动物”，属于(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A.辨别学习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8.25pt">
                  <v:imagedata r:id="rId12" o:title=""/>
                </v:shape>
              </w:pict>
            </w:r>
            <w:r>
              <w:pict>
                <v:shape id="_x0000_i1034" type="#_x0000_t75" style="height:9pt;width:98.26pt">
                  <v:imagedata r:id="rId13" o:title=""/>
                </v:shape>
              </w:pict>
            </w:r>
            <w:r>
              <w:t>8.16%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B.概念学习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8.51pt">
                  <v:imagedata r:id="rId14" o:title=""/>
                </v:shape>
              </w:pict>
            </w:r>
            <w:r>
              <w:pict>
                <v:shape id="_x0000_i1036" type="#_x0000_t75" style="height:9pt;width:18pt">
                  <v:imagedata r:id="rId15" o:title=""/>
                </v:shape>
              </w:pict>
            </w:r>
            <w:r>
              <w:t>83.67%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C.规则或原理学习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16" o:title=""/>
                </v:shape>
              </w:pict>
            </w:r>
            <w:r>
              <w:pict>
                <v:shape id="_x0000_i1038" type="#_x0000_t75" style="height:9pt;width:105.01pt">
                  <v:imagedata r:id="rId17" o:title=""/>
                </v:shape>
              </w:pict>
            </w:r>
            <w:r>
              <w:t>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D.言语联结学习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8" o:title=""/>
                </v:shape>
              </w:pict>
            </w:r>
            <w:r>
              <w:pict>
                <v:shape id="_x0000_i1040" type="#_x0000_t75" style="height:9pt;width:100.51pt">
                  <v:imagedata r:id="rId19" o:title=""/>
                </v:shape>
              </w:pict>
            </w:r>
            <w:r>
              <w:t>6.12%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班主任在上课时，发现有位学生上课把鞋子脱了，搞的满屋子怪味，老师去提醒这位学生上课是不可以脱鞋子的，学生说“上次上课你就脱鞋了，你没有资格要求我”。请问这位班主任在对学生进行教育时没有遵守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A.严慈相济原则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B.民主公正原则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.5pt">
                  <v:imagedata r:id="rId16" o:title=""/>
                </v:shape>
              </w:pict>
            </w:r>
            <w:r>
              <w:pict>
                <v:shape id="_x0000_i1043" type="#_x0000_t75" style="height:9pt;width:105.01pt">
                  <v:imagedata r:id="rId17" o:title=""/>
                </v:shape>
              </w:pict>
            </w:r>
            <w:r>
              <w:t>2.04%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C.以身作则原则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4.26pt">
                  <v:imagedata r:id="rId21" o:title=""/>
                </v:shape>
              </w:pict>
            </w:r>
            <w:r>
              <w:pict>
                <v:shape id="_x0000_i1045" type="#_x0000_t75" style="height:9pt;width:2.25pt">
                  <v:imagedata r:id="rId22" o:title=""/>
                </v:shape>
              </w:pict>
            </w:r>
            <w:r>
              <w:t>97.96%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D.因材施教原则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97.96%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4.某老师在做经验交流时，强调学生学习主动性的重要性、合作学习的重要性以及教师对学习情境创设的重要性。这位老师可能更支持(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A.联结学习理论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.75pt">
                  <v:imagedata r:id="rId23" o:title=""/>
                </v:shape>
              </w:pict>
            </w:r>
            <w:r>
              <w:pict>
                <v:shape id="_x0000_i1048" type="#_x0000_t75" style="height:9pt;width:102.76pt">
                  <v:imagedata r:id="rId24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23" o:title=""/>
                </v:shape>
              </w:pict>
            </w:r>
            <w:r>
              <w:pict>
                <v:shape id="_x0000_i1050" type="#_x0000_t75" style="height:9pt;width:102.76pt">
                  <v:imagedata r:id="rId24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C.人本主义学习理论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6.76pt">
                  <v:imagedata r:id="rId25" o:title=""/>
                </v:shape>
              </w:pict>
            </w:r>
            <w:r>
              <w:pict>
                <v:shape id="_x0000_i1052" type="#_x0000_t75" style="height:9pt;width:69.76pt">
                  <v:imagedata r:id="rId26" o:title=""/>
                </v:shape>
              </w:pict>
            </w:r>
            <w:r>
              <w:t>34.69%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D.建构主义学习理论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0.76pt">
                  <v:imagedata r:id="rId27" o:title=""/>
                </v:shape>
              </w:pict>
            </w:r>
            <w:r>
              <w:pict>
                <v:shape id="_x0000_i1054" type="#_x0000_t75" style="height:9pt;width:45.76pt">
                  <v:imagedata r:id="rId28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5.班主任在班级管理中的地位不包括(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A.是班级人际关系的艺术家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3.25pt">
                  <v:imagedata r:id="rId10" o:title=""/>
                </v:shape>
              </w:pict>
            </w:r>
            <w:r>
              <w:pict>
                <v:shape id="_x0000_i1056" type="#_x0000_t75" style="height:9pt;width:83.26pt">
                  <v:imagedata r:id="rId11" o:title=""/>
                </v:shape>
              </w:pict>
            </w:r>
            <w:r>
              <w:t>22.45%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B.是班集体的设计者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.5pt">
                  <v:imagedata r:id="rId29" o:title=""/>
                </v:shape>
              </w:pict>
            </w:r>
            <w:r>
              <w:pict>
                <v:shape id="_x0000_i1058" type="#_x0000_t75" style="height:9pt;width:96.01pt">
                  <v:imagedata r:id="rId30" o:title=""/>
                </v:shape>
              </w:pict>
            </w:r>
            <w:r>
              <w:t>10.2%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C.是班级组织的领导者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.75pt">
                  <v:imagedata r:id="rId23" o:title=""/>
                </v:shape>
              </w:pict>
            </w:r>
            <w:r>
              <w:pict>
                <v:shape id="_x0000_i1060" type="#_x0000_t75" style="height:9pt;width:102.76pt">
                  <v:imagedata r:id="rId24" o:title=""/>
                </v:shape>
              </w:pict>
            </w:r>
            <w:r>
              <w:t>4.08%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D.是班级制度的贯彻者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6.76pt">
                  <v:imagedata r:id="rId31" o:title=""/>
                </v:shape>
              </w:pict>
            </w:r>
            <w:r>
              <w:pict>
                <v:shape id="_x0000_i1062" type="#_x0000_t75" style="height:9pt;width:39.76pt">
                  <v:imagedata r:id="rId32" o:title=""/>
                </v:shape>
              </w:pict>
            </w:r>
            <w:r>
              <w:t>63.27%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63.27%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