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附件3</w:t>
      </w:r>
    </w:p>
    <w:p>
      <w:pPr>
        <w:spacing w:line="560" w:lineRule="exact"/>
        <w:ind w:firstLine="1285" w:firstLineChars="400"/>
        <w:jc w:val="both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2022年徐州市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泉山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区公开招聘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初中骨干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教师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应聘人员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健康状况报告表</w:t>
      </w:r>
    </w:p>
    <w:p>
      <w:pPr>
        <w:ind w:left="-185" w:leftChars="-88" w:right="-130" w:rightChars="-62"/>
        <w:jc w:val="center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（</w:t>
      </w:r>
      <w:r>
        <w:rPr>
          <w:rFonts w:hint="eastAsia" w:ascii="黑体" w:hAnsi="黑体" w:eastAsia="黑体"/>
          <w:b/>
          <w:color w:val="333333"/>
          <w:kern w:val="0"/>
          <w:sz w:val="24"/>
          <w:szCs w:val="24"/>
        </w:rPr>
        <w:t>进</w:t>
      </w:r>
      <w:r>
        <w:rPr>
          <w:rFonts w:hint="eastAsia" w:ascii="黑体" w:hAnsi="黑体" w:eastAsia="黑体"/>
          <w:b/>
          <w:color w:val="333333"/>
          <w:kern w:val="0"/>
          <w:sz w:val="24"/>
          <w:szCs w:val="24"/>
          <w:lang w:val="en-US" w:eastAsia="zh-CN"/>
        </w:rPr>
        <w:t>报名地点</w:t>
      </w:r>
      <w:r>
        <w:rPr>
          <w:rFonts w:hint="eastAsia" w:ascii="黑体" w:hAnsi="黑体" w:eastAsia="黑体"/>
          <w:b/>
          <w:color w:val="333333"/>
          <w:kern w:val="0"/>
          <w:sz w:val="24"/>
          <w:szCs w:val="24"/>
        </w:rPr>
        <w:t>时出示供查验，进入</w:t>
      </w:r>
      <w:r>
        <w:rPr>
          <w:rFonts w:hint="eastAsia" w:ascii="黑体" w:hAnsi="黑体" w:eastAsia="黑体"/>
          <w:b/>
          <w:color w:val="333333"/>
          <w:kern w:val="0"/>
          <w:sz w:val="24"/>
          <w:szCs w:val="24"/>
          <w:lang w:val="en-US" w:eastAsia="zh-CN"/>
        </w:rPr>
        <w:t>报名组</w:t>
      </w:r>
      <w:r>
        <w:rPr>
          <w:rFonts w:hint="eastAsia" w:ascii="黑体" w:hAnsi="黑体" w:eastAsia="黑体"/>
          <w:b/>
          <w:color w:val="333333"/>
          <w:kern w:val="0"/>
          <w:sz w:val="24"/>
          <w:szCs w:val="24"/>
        </w:rPr>
        <w:t>后交</w:t>
      </w:r>
      <w:r>
        <w:rPr>
          <w:rFonts w:hint="eastAsia" w:ascii="黑体" w:hAnsi="黑体" w:eastAsia="黑体"/>
          <w:b/>
          <w:color w:val="333333"/>
          <w:kern w:val="0"/>
          <w:sz w:val="24"/>
          <w:szCs w:val="24"/>
          <w:lang w:val="en-US" w:eastAsia="zh-CN"/>
        </w:rPr>
        <w:t>审核</w:t>
      </w:r>
      <w:r>
        <w:rPr>
          <w:rFonts w:hint="eastAsia" w:ascii="黑体" w:hAnsi="黑体" w:eastAsia="黑体"/>
          <w:b/>
          <w:color w:val="333333"/>
          <w:kern w:val="0"/>
          <w:sz w:val="24"/>
          <w:szCs w:val="24"/>
        </w:rPr>
        <w:t>员</w:t>
      </w:r>
      <w:r>
        <w:rPr>
          <w:rFonts w:hint="eastAsia" w:ascii="黑体" w:hAnsi="黑体" w:eastAsia="黑体"/>
          <w:b/>
          <w:sz w:val="24"/>
          <w:szCs w:val="24"/>
        </w:rPr>
        <w:t>）</w:t>
      </w:r>
    </w:p>
    <w:p>
      <w:pPr>
        <w:spacing w:line="240" w:lineRule="exact"/>
        <w:ind w:right="-130" w:rightChars="-62"/>
        <w:jc w:val="both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</w:p>
    <w:tbl>
      <w:tblPr>
        <w:tblStyle w:val="8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12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名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994" w:type="dxa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准考证号</w:t>
            </w:r>
          </w:p>
        </w:tc>
        <w:tc>
          <w:tcPr>
            <w:tcW w:w="3009" w:type="dxa"/>
            <w:gridSpan w:val="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1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</w:t>
            </w:r>
          </w:p>
        </w:tc>
        <w:tc>
          <w:tcPr>
            <w:tcW w:w="300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59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常住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地址</w:t>
            </w:r>
          </w:p>
        </w:tc>
        <w:tc>
          <w:tcPr>
            <w:tcW w:w="7999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1.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省 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  <w:lang w:val="zh-CN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市 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（县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市/区）</w:t>
            </w:r>
          </w:p>
          <w:p>
            <w:pPr>
              <w:spacing w:line="48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2.非徐州市常住考生来徐乘坐的交通工具（飞机、高铁、轮船、自驾等）：</w:t>
            </w:r>
          </w:p>
          <w:p>
            <w:pPr>
              <w:spacing w:line="48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  <w:lang w:val="zh-CN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sz w:val="24"/>
              </w:rPr>
              <w:t>；班次号：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  <w:lang w:val="zh-CN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sz w:val="24"/>
              </w:rPr>
              <w:t>；到徐时间：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  <w:lang w:val="zh-CN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是否是既往感染者（确认病例或无症状感染者）。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本人从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现场报名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当天前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天内是否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接触过新冠肺炎确诊病例、疑似病例或无症状感染者。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本人从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现场报名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当天前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天内是否有国内疫情中高风险地区或国（境）外旅居史。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本人从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现场报名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当天前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天内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是否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有干咳、乏力、咽痛、腹泻等相关症状。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959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特别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提醒</w:t>
            </w:r>
          </w:p>
        </w:tc>
        <w:tc>
          <w:tcPr>
            <w:tcW w:w="7999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1.“苏康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码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”“行程卡”为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非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绿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码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的考生，不得参加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现场报名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。</w:t>
            </w:r>
          </w:p>
          <w:p>
            <w:pPr>
              <w:spacing w:line="380" w:lineRule="exact"/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2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.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不按规定提供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现场报名前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4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8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小时内核酸检测阴性报告的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考生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，不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得参加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现场报名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。</w:t>
            </w:r>
          </w:p>
          <w:p>
            <w:pPr>
              <w:spacing w:line="380" w:lineRule="exact"/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.其它防疫要求以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报名地点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所在地区最新发布的公告为准，考生应提前了解并确保自己符合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报名地点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所在地防疫政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策和要求。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95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99" w:type="dxa"/>
            <w:gridSpan w:val="9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郑重承诺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本人填报、提交和现场出示的所有信息（证明）均真实、准确、完整、有效。如有不实，本人愿承担由此引起的一切后果及法律责任，接受相应处理。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现场报名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期间，严格遵守纪律，服从现场工作人员管理及疫情防控工作安排。</w:t>
            </w:r>
          </w:p>
          <w:p>
            <w:pPr>
              <w:spacing w:line="24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                 </w:t>
            </w:r>
          </w:p>
          <w:p>
            <w:pPr>
              <w:spacing w:line="440" w:lineRule="exact"/>
              <w:ind w:firstLine="2940" w:firstLineChars="1050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     </w:t>
            </w:r>
          </w:p>
          <w:p>
            <w:pPr>
              <w:spacing w:line="360" w:lineRule="exact"/>
              <w:ind w:firstLine="2940" w:firstLineChars="105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2520" w:firstLineChars="9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现场报名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时间：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2年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</w:p>
          <w:p>
            <w:pPr>
              <w:spacing w:line="240" w:lineRule="exact"/>
              <w:ind w:firstLine="2940" w:firstLineChars="105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spacing w:line="20" w:lineRule="exact"/>
        <w:jc w:val="left"/>
      </w:pPr>
    </w:p>
    <w:sectPr>
      <w:pgSz w:w="11906" w:h="16838"/>
      <w:pgMar w:top="1049" w:right="1800" w:bottom="107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3OTVlYzBmZTMzZDkxMTg3ZTcxYmQ4OTcwZjUzMTMifQ=="/>
  </w:docVars>
  <w:rsids>
    <w:rsidRoot w:val="005E0010"/>
    <w:rsid w:val="00081E84"/>
    <w:rsid w:val="000A0290"/>
    <w:rsid w:val="000B0D7C"/>
    <w:rsid w:val="000D57F2"/>
    <w:rsid w:val="00111142"/>
    <w:rsid w:val="00114783"/>
    <w:rsid w:val="0012759A"/>
    <w:rsid w:val="0013379D"/>
    <w:rsid w:val="001358EB"/>
    <w:rsid w:val="00141CF1"/>
    <w:rsid w:val="0017442D"/>
    <w:rsid w:val="001D2B8B"/>
    <w:rsid w:val="001D3084"/>
    <w:rsid w:val="00251EAC"/>
    <w:rsid w:val="002A043E"/>
    <w:rsid w:val="002E7B7C"/>
    <w:rsid w:val="00394B9D"/>
    <w:rsid w:val="00425C91"/>
    <w:rsid w:val="00433FB3"/>
    <w:rsid w:val="00466CDF"/>
    <w:rsid w:val="004918EB"/>
    <w:rsid w:val="005124D7"/>
    <w:rsid w:val="00517315"/>
    <w:rsid w:val="00547A66"/>
    <w:rsid w:val="00553DA0"/>
    <w:rsid w:val="005E0010"/>
    <w:rsid w:val="00637259"/>
    <w:rsid w:val="00676E78"/>
    <w:rsid w:val="00692F87"/>
    <w:rsid w:val="006A7230"/>
    <w:rsid w:val="006C682D"/>
    <w:rsid w:val="007C0DAE"/>
    <w:rsid w:val="00823EA7"/>
    <w:rsid w:val="00850BED"/>
    <w:rsid w:val="008D342C"/>
    <w:rsid w:val="009139CE"/>
    <w:rsid w:val="00923C37"/>
    <w:rsid w:val="00946BC9"/>
    <w:rsid w:val="009533BF"/>
    <w:rsid w:val="009759EF"/>
    <w:rsid w:val="009E023A"/>
    <w:rsid w:val="009F6082"/>
    <w:rsid w:val="00A6022D"/>
    <w:rsid w:val="00A852D3"/>
    <w:rsid w:val="00AB0209"/>
    <w:rsid w:val="00AC217C"/>
    <w:rsid w:val="00AC5DAF"/>
    <w:rsid w:val="00B23872"/>
    <w:rsid w:val="00B6144D"/>
    <w:rsid w:val="00B62910"/>
    <w:rsid w:val="00B63C1E"/>
    <w:rsid w:val="00B71D1B"/>
    <w:rsid w:val="00BE4BE5"/>
    <w:rsid w:val="00C1108A"/>
    <w:rsid w:val="00C66EE4"/>
    <w:rsid w:val="00C71853"/>
    <w:rsid w:val="00C9547B"/>
    <w:rsid w:val="00CA5641"/>
    <w:rsid w:val="00CC1FAC"/>
    <w:rsid w:val="00CF53E9"/>
    <w:rsid w:val="00D112C7"/>
    <w:rsid w:val="00D159BA"/>
    <w:rsid w:val="00D46AB7"/>
    <w:rsid w:val="00D6378E"/>
    <w:rsid w:val="00D84272"/>
    <w:rsid w:val="00D876C8"/>
    <w:rsid w:val="00DA7095"/>
    <w:rsid w:val="00DB35BF"/>
    <w:rsid w:val="00DD4626"/>
    <w:rsid w:val="00E846DC"/>
    <w:rsid w:val="00E92205"/>
    <w:rsid w:val="00E9344E"/>
    <w:rsid w:val="00EB764D"/>
    <w:rsid w:val="00F0751A"/>
    <w:rsid w:val="00F32D84"/>
    <w:rsid w:val="00F33B50"/>
    <w:rsid w:val="00F80E2E"/>
    <w:rsid w:val="00FE10E2"/>
    <w:rsid w:val="00FF2462"/>
    <w:rsid w:val="01734085"/>
    <w:rsid w:val="023333BD"/>
    <w:rsid w:val="061B72FA"/>
    <w:rsid w:val="07AB511C"/>
    <w:rsid w:val="1C090475"/>
    <w:rsid w:val="39204A7D"/>
    <w:rsid w:val="45036787"/>
    <w:rsid w:val="4BFC6D9C"/>
    <w:rsid w:val="53A00BF6"/>
    <w:rsid w:val="54DF0F1D"/>
    <w:rsid w:val="5BE40CD7"/>
    <w:rsid w:val="6845262D"/>
    <w:rsid w:val="707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标题 3 Char"/>
    <w:basedOn w:val="9"/>
    <w:link w:val="2"/>
    <w:qFormat/>
    <w:uiPriority w:val="0"/>
    <w:rPr>
      <w:rFonts w:ascii="宋体" w:hAnsi="宋体" w:eastAsia="宋体" w:cs="Times New Roman"/>
      <w:b/>
      <w:kern w:val="0"/>
      <w:sz w:val="27"/>
      <w:szCs w:val="27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531</Words>
  <Characters>543</Characters>
  <Lines>4</Lines>
  <Paragraphs>1</Paragraphs>
  <TotalTime>27</TotalTime>
  <ScaleCrop>false</ScaleCrop>
  <LinksUpToDate>false</LinksUpToDate>
  <CharactersWithSpaces>643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2021-09-30T02:32:00Z</dcterms:created>
  <dc:creator>Administrator</dc:creator>
  <cp:lastModifiedBy>li'chun'xue</cp:lastModifiedBy>
  <cp:lastPrinted>2022-06-13T01:51:00Z</cp:lastPrinted>
  <dcterms:modified xsi:type="dcterms:W3CDTF">2022-07-28T08:33:40Z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B78CF6594B364676A1403AB146B7F87A</vt:lpwstr>
  </property>
</Properties>
</file>